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770"/>
      </w:tblGrid>
      <w:tr w:rsidR="007910D3" w:rsidTr="00D07E42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910D3" w:rsidRDefault="007910D3" w:rsidP="00D07E42">
            <w:pPr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Р</w:t>
            </w:r>
            <w:proofErr w:type="gramEnd"/>
            <w:r>
              <w:rPr>
                <w:b/>
                <w:sz w:val="44"/>
              </w:rPr>
              <w:t xml:space="preserve"> Е Ш Е Н И Е</w:t>
            </w:r>
          </w:p>
          <w:p w:rsidR="007910D3" w:rsidRDefault="007910D3" w:rsidP="00D07E4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7910D3" w:rsidRDefault="007910D3" w:rsidP="00D07E42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 ОБРАЗОВАНИЯ</w:t>
            </w:r>
          </w:p>
          <w:p w:rsidR="007910D3" w:rsidRPr="00530BCB" w:rsidRDefault="007910D3" w:rsidP="00D07E42">
            <w:pPr>
              <w:jc w:val="center"/>
              <w:rPr>
                <w:b/>
              </w:rPr>
            </w:pPr>
            <w:r w:rsidRPr="00530BCB">
              <w:rPr>
                <w:b/>
              </w:rPr>
              <w:t>ПРИДОЛИННЫЙ СЕЛЬСОВЕТ</w:t>
            </w:r>
          </w:p>
          <w:p w:rsidR="007910D3" w:rsidRDefault="007910D3" w:rsidP="00D07E42">
            <w:pPr>
              <w:jc w:val="center"/>
              <w:rPr>
                <w:b/>
              </w:rPr>
            </w:pPr>
            <w:r>
              <w:rPr>
                <w:b/>
              </w:rPr>
              <w:t xml:space="preserve">Т А </w:t>
            </w:r>
            <w:proofErr w:type="gramStart"/>
            <w:r>
              <w:rPr>
                <w:b/>
              </w:rPr>
              <w:t>Ш</w:t>
            </w:r>
            <w:proofErr w:type="gramEnd"/>
            <w:r>
              <w:rPr>
                <w:b/>
              </w:rPr>
              <w:t xml:space="preserve"> Л И Н С К О Г О    Р А Й О Н А</w:t>
            </w:r>
          </w:p>
          <w:p w:rsidR="007910D3" w:rsidRDefault="007910D3" w:rsidP="00D07E42">
            <w:pPr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Н Б У Р  Г С К О Й    О Б Л А С Т И</w:t>
            </w:r>
          </w:p>
          <w:p w:rsidR="007910D3" w:rsidRDefault="007910D3" w:rsidP="00D07E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Второго созыва</w:t>
            </w:r>
          </w:p>
        </w:tc>
      </w:tr>
      <w:tr w:rsidR="007910D3" w:rsidTr="00D07E42">
        <w:tc>
          <w:tcPr>
            <w:tcW w:w="9000" w:type="dxa"/>
            <w:gridSpan w:val="4"/>
          </w:tcPr>
          <w:p w:rsidR="007910D3" w:rsidRDefault="007910D3" w:rsidP="00D07E4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7910D3" w:rsidTr="00D07E42">
        <w:tc>
          <w:tcPr>
            <w:tcW w:w="4465" w:type="dxa"/>
          </w:tcPr>
          <w:p w:rsidR="007910D3" w:rsidRDefault="007910D3" w:rsidP="00D07E4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10D3" w:rsidRDefault="007910D3" w:rsidP="00D07E4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14.02.2014</w:t>
            </w:r>
          </w:p>
        </w:tc>
        <w:tc>
          <w:tcPr>
            <w:tcW w:w="851" w:type="dxa"/>
            <w:hideMark/>
          </w:tcPr>
          <w:p w:rsidR="007910D3" w:rsidRDefault="007910D3" w:rsidP="00D07E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10D3" w:rsidRDefault="007910D3" w:rsidP="00D07E4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23/81-рс</w:t>
            </w:r>
          </w:p>
        </w:tc>
      </w:tr>
    </w:tbl>
    <w:p w:rsidR="007910D3" w:rsidRDefault="007910D3" w:rsidP="007910D3">
      <w:pPr>
        <w:pStyle w:val="2"/>
        <w:rPr>
          <w:rFonts w:ascii="Arial" w:hAnsi="Arial"/>
          <w:sz w:val="16"/>
        </w:rPr>
      </w:pPr>
    </w:p>
    <w:p w:rsidR="007910D3" w:rsidRDefault="007910D3" w:rsidP="007910D3">
      <w:pPr>
        <w:pStyle w:val="2"/>
        <w:rPr>
          <w:rFonts w:ascii="Arial" w:hAnsi="Arial"/>
          <w:sz w:val="16"/>
        </w:rPr>
      </w:pPr>
    </w:p>
    <w:p w:rsidR="007910D3" w:rsidRPr="009362FF" w:rsidRDefault="007910D3" w:rsidP="007910D3">
      <w:pPr>
        <w:jc w:val="both"/>
        <w:rPr>
          <w:sz w:val="28"/>
          <w:szCs w:val="28"/>
        </w:rPr>
      </w:pPr>
      <w:r>
        <w:t xml:space="preserve"> </w:t>
      </w:r>
      <w:r w:rsidRPr="009362FF">
        <w:rPr>
          <w:sz w:val="28"/>
          <w:szCs w:val="28"/>
        </w:rPr>
        <w:t xml:space="preserve">Об утверждении Правил землепользования и </w:t>
      </w:r>
    </w:p>
    <w:p w:rsidR="007910D3" w:rsidRPr="009362FF" w:rsidRDefault="007910D3" w:rsidP="007910D3">
      <w:pPr>
        <w:jc w:val="both"/>
        <w:rPr>
          <w:sz w:val="28"/>
          <w:szCs w:val="28"/>
        </w:rPr>
      </w:pPr>
      <w:r w:rsidRPr="009362FF">
        <w:rPr>
          <w:sz w:val="28"/>
          <w:szCs w:val="28"/>
        </w:rPr>
        <w:t xml:space="preserve">застройки муниципального образования </w:t>
      </w:r>
    </w:p>
    <w:p w:rsidR="007910D3" w:rsidRPr="009362FF" w:rsidRDefault="007910D3" w:rsidP="007910D3">
      <w:pPr>
        <w:jc w:val="both"/>
        <w:rPr>
          <w:sz w:val="28"/>
          <w:szCs w:val="28"/>
        </w:rPr>
      </w:pPr>
      <w:r w:rsidRPr="009362FF">
        <w:rPr>
          <w:sz w:val="28"/>
          <w:szCs w:val="28"/>
        </w:rPr>
        <w:t xml:space="preserve">Придолинный сельсовет Оренбургского района </w:t>
      </w:r>
    </w:p>
    <w:p w:rsidR="007910D3" w:rsidRPr="009362FF" w:rsidRDefault="007910D3" w:rsidP="007910D3">
      <w:pPr>
        <w:jc w:val="both"/>
        <w:rPr>
          <w:sz w:val="28"/>
          <w:szCs w:val="28"/>
        </w:rPr>
      </w:pPr>
      <w:r w:rsidRPr="009362FF">
        <w:rPr>
          <w:sz w:val="28"/>
          <w:szCs w:val="28"/>
        </w:rPr>
        <w:t xml:space="preserve">Оренбургской области </w:t>
      </w:r>
    </w:p>
    <w:p w:rsidR="007910D3" w:rsidRPr="009362FF" w:rsidRDefault="007910D3" w:rsidP="007910D3">
      <w:pPr>
        <w:shd w:val="clear" w:color="auto" w:fill="FFFFFF"/>
        <w:jc w:val="both"/>
        <w:rPr>
          <w:sz w:val="28"/>
          <w:szCs w:val="28"/>
        </w:rPr>
      </w:pPr>
      <w:r w:rsidRPr="009362FF">
        <w:rPr>
          <w:sz w:val="28"/>
          <w:szCs w:val="28"/>
        </w:rPr>
        <w:t xml:space="preserve">  </w:t>
      </w:r>
    </w:p>
    <w:p w:rsidR="007910D3" w:rsidRPr="009362FF" w:rsidRDefault="007910D3" w:rsidP="007910D3">
      <w:pPr>
        <w:rPr>
          <w:sz w:val="28"/>
          <w:szCs w:val="28"/>
        </w:rPr>
      </w:pPr>
    </w:p>
    <w:p w:rsidR="007910D3" w:rsidRPr="009362FF" w:rsidRDefault="007910D3" w:rsidP="007910D3">
      <w:pPr>
        <w:rPr>
          <w:sz w:val="28"/>
          <w:szCs w:val="28"/>
        </w:rPr>
      </w:pPr>
      <w:r w:rsidRPr="009362FF">
        <w:rPr>
          <w:b/>
          <w:sz w:val="28"/>
          <w:szCs w:val="28"/>
        </w:rPr>
        <w:t xml:space="preserve">     </w:t>
      </w:r>
      <w:r w:rsidRPr="009362FF"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06.10.2003 № 131-ФЗ “Об общих принципах организации местного самоуправления в Российской Федерации”, протокола публичных слушаний по проекту Правил землепользования и застройки муниципального образования  Придолинный сельсовет от </w:t>
      </w:r>
      <w:r>
        <w:rPr>
          <w:sz w:val="28"/>
          <w:szCs w:val="28"/>
        </w:rPr>
        <w:t>29.01.2014</w:t>
      </w:r>
      <w:r w:rsidRPr="009362FF">
        <w:rPr>
          <w:sz w:val="28"/>
          <w:szCs w:val="28"/>
        </w:rPr>
        <w:t xml:space="preserve"> г., руководствуясь Уставом, Совет депутатов муниципального образования </w:t>
      </w:r>
      <w:r>
        <w:rPr>
          <w:sz w:val="28"/>
          <w:szCs w:val="28"/>
        </w:rPr>
        <w:t>Придолинный</w:t>
      </w:r>
      <w:r w:rsidRPr="009362FF">
        <w:rPr>
          <w:sz w:val="28"/>
          <w:szCs w:val="28"/>
        </w:rPr>
        <w:t xml:space="preserve"> сельсовет </w:t>
      </w:r>
    </w:p>
    <w:p w:rsidR="007910D3" w:rsidRPr="009362FF" w:rsidRDefault="007910D3" w:rsidP="007910D3">
      <w:pPr>
        <w:ind w:firstLine="709"/>
        <w:jc w:val="both"/>
        <w:rPr>
          <w:sz w:val="28"/>
          <w:szCs w:val="28"/>
        </w:rPr>
      </w:pPr>
    </w:p>
    <w:p w:rsidR="007910D3" w:rsidRPr="009362FF" w:rsidRDefault="007910D3" w:rsidP="007910D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362FF">
        <w:rPr>
          <w:b/>
          <w:bCs/>
          <w:sz w:val="28"/>
          <w:szCs w:val="28"/>
        </w:rPr>
        <w:t>РЕШИЛ:</w:t>
      </w:r>
    </w:p>
    <w:p w:rsidR="007910D3" w:rsidRPr="009362FF" w:rsidRDefault="007910D3" w:rsidP="007910D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910D3" w:rsidRPr="009362FF" w:rsidRDefault="007910D3" w:rsidP="007910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2FF">
        <w:rPr>
          <w:sz w:val="28"/>
          <w:szCs w:val="28"/>
        </w:rPr>
        <w:t xml:space="preserve">1. Утвердить Правила землепользования и застройки муниципального образования </w:t>
      </w:r>
      <w:r>
        <w:rPr>
          <w:sz w:val="28"/>
          <w:szCs w:val="28"/>
        </w:rPr>
        <w:t>Придолинный</w:t>
      </w:r>
      <w:r w:rsidRPr="009362FF">
        <w:rPr>
          <w:sz w:val="28"/>
          <w:szCs w:val="28"/>
        </w:rPr>
        <w:t xml:space="preserve"> сельсовет Оренбургского района Оренбургской области. </w:t>
      </w:r>
    </w:p>
    <w:p w:rsidR="007910D3" w:rsidRPr="009362FF" w:rsidRDefault="007910D3" w:rsidP="007910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2FF">
        <w:rPr>
          <w:sz w:val="28"/>
          <w:szCs w:val="28"/>
        </w:rPr>
        <w:t>2. Установить, что настоящее решение вступает в силу с момента его о</w:t>
      </w:r>
      <w:r>
        <w:rPr>
          <w:sz w:val="28"/>
          <w:szCs w:val="28"/>
        </w:rPr>
        <w:t>бнародования</w:t>
      </w:r>
      <w:r w:rsidRPr="009362FF">
        <w:rPr>
          <w:sz w:val="28"/>
          <w:szCs w:val="28"/>
        </w:rPr>
        <w:t>.</w:t>
      </w:r>
    </w:p>
    <w:p w:rsidR="007910D3" w:rsidRPr="00BC14D1" w:rsidRDefault="007910D3" w:rsidP="00791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62FF">
        <w:rPr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 w:rsidRPr="009362FF">
        <w:rPr>
          <w:sz w:val="28"/>
          <w:szCs w:val="28"/>
        </w:rPr>
        <w:t>астоящее решение</w:t>
      </w:r>
      <w:r w:rsidRPr="00BC1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обнародовать</w:t>
      </w:r>
      <w:r w:rsidRPr="009362FF">
        <w:rPr>
          <w:sz w:val="28"/>
          <w:szCs w:val="28"/>
        </w:rPr>
        <w:t xml:space="preserve"> </w:t>
      </w:r>
      <w:r w:rsidRPr="00D73148">
        <w:rPr>
          <w:sz w:val="28"/>
          <w:szCs w:val="28"/>
        </w:rPr>
        <w:t>и разме</w:t>
      </w:r>
      <w:r>
        <w:rPr>
          <w:sz w:val="28"/>
          <w:szCs w:val="28"/>
        </w:rPr>
        <w:t>стить</w:t>
      </w:r>
      <w:r w:rsidRPr="00D73148">
        <w:rPr>
          <w:sz w:val="28"/>
          <w:szCs w:val="28"/>
        </w:rPr>
        <w:t xml:space="preserve"> на официальном сайте Администрации муниципального образования Ташлинский район </w:t>
      </w:r>
      <w:hyperlink r:id="rId4" w:history="1">
        <w:r w:rsidRPr="00BC14D1">
          <w:rPr>
            <w:rStyle w:val="a4"/>
            <w:sz w:val="28"/>
            <w:szCs w:val="28"/>
          </w:rPr>
          <w:t>http://www.tl.orb.ru</w:t>
        </w:r>
      </w:hyperlink>
      <w:r w:rsidRPr="00BC14D1">
        <w:rPr>
          <w:sz w:val="28"/>
          <w:szCs w:val="28"/>
        </w:rPr>
        <w:t>.</w:t>
      </w:r>
    </w:p>
    <w:p w:rsidR="007910D3" w:rsidRPr="004C2836" w:rsidRDefault="007910D3" w:rsidP="007910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62FF">
        <w:rPr>
          <w:sz w:val="28"/>
          <w:szCs w:val="28"/>
        </w:rPr>
        <w:t>4. Настоящее  решение подлежит передаче в уполномоченный орган   исполнительной  власти Оренбургской области для включения  в      областной регистр муниципальных правовых актов.</w:t>
      </w:r>
    </w:p>
    <w:p w:rsidR="007910D3" w:rsidRPr="009362FF" w:rsidRDefault="007910D3" w:rsidP="007910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362FF">
        <w:rPr>
          <w:sz w:val="28"/>
          <w:szCs w:val="28"/>
        </w:rPr>
        <w:t xml:space="preserve">5. </w:t>
      </w:r>
      <w:proofErr w:type="gramStart"/>
      <w:r w:rsidRPr="009362FF">
        <w:rPr>
          <w:sz w:val="28"/>
          <w:szCs w:val="28"/>
        </w:rPr>
        <w:t>Контроль  за</w:t>
      </w:r>
      <w:proofErr w:type="gramEnd"/>
      <w:r w:rsidRPr="009362FF">
        <w:rPr>
          <w:sz w:val="28"/>
          <w:szCs w:val="28"/>
        </w:rPr>
        <w:t xml:space="preserve"> исполнением настоящего решения оставляю за собой.</w:t>
      </w:r>
    </w:p>
    <w:p w:rsidR="007910D3" w:rsidRPr="009362FF" w:rsidRDefault="007910D3" w:rsidP="007910D3">
      <w:pPr>
        <w:jc w:val="both"/>
        <w:rPr>
          <w:sz w:val="28"/>
          <w:szCs w:val="28"/>
        </w:rPr>
      </w:pPr>
    </w:p>
    <w:p w:rsidR="007910D3" w:rsidRPr="009362FF" w:rsidRDefault="007910D3" w:rsidP="007910D3">
      <w:pPr>
        <w:jc w:val="both"/>
        <w:rPr>
          <w:sz w:val="28"/>
          <w:szCs w:val="28"/>
        </w:rPr>
      </w:pPr>
    </w:p>
    <w:p w:rsidR="007910D3" w:rsidRPr="009362FF" w:rsidRDefault="007910D3" w:rsidP="007910D3">
      <w:pPr>
        <w:jc w:val="both"/>
        <w:rPr>
          <w:sz w:val="28"/>
          <w:szCs w:val="28"/>
        </w:rPr>
      </w:pPr>
      <w:r w:rsidRPr="009362FF">
        <w:rPr>
          <w:sz w:val="28"/>
          <w:szCs w:val="28"/>
        </w:rPr>
        <w:t>Глава муниципального образования</w:t>
      </w:r>
    </w:p>
    <w:p w:rsidR="007910D3" w:rsidRPr="009362FF" w:rsidRDefault="007910D3" w:rsidP="007910D3">
      <w:pPr>
        <w:jc w:val="both"/>
        <w:rPr>
          <w:sz w:val="28"/>
          <w:szCs w:val="28"/>
        </w:rPr>
      </w:pPr>
      <w:r w:rsidRPr="009362FF">
        <w:rPr>
          <w:sz w:val="28"/>
          <w:szCs w:val="28"/>
        </w:rPr>
        <w:t xml:space="preserve">председатель Совета Депутатов                                          </w:t>
      </w:r>
      <w:r>
        <w:rPr>
          <w:sz w:val="28"/>
          <w:szCs w:val="28"/>
        </w:rPr>
        <w:t>Д.М.Горбунова</w:t>
      </w:r>
    </w:p>
    <w:p w:rsidR="007910D3" w:rsidRPr="009362FF" w:rsidRDefault="007910D3" w:rsidP="007910D3">
      <w:pPr>
        <w:jc w:val="both"/>
        <w:rPr>
          <w:sz w:val="28"/>
          <w:szCs w:val="28"/>
        </w:rPr>
      </w:pPr>
    </w:p>
    <w:p w:rsidR="007910D3" w:rsidRPr="008E0A40" w:rsidRDefault="007910D3" w:rsidP="007910D3">
      <w:pPr>
        <w:jc w:val="both"/>
      </w:pPr>
    </w:p>
    <w:p w:rsidR="005853B9" w:rsidRDefault="005853B9"/>
    <w:sectPr w:rsidR="005853B9" w:rsidSect="0058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0D3"/>
    <w:rsid w:val="005636F3"/>
    <w:rsid w:val="005853B9"/>
    <w:rsid w:val="007910D3"/>
    <w:rsid w:val="00E0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10D3"/>
    <w:pPr>
      <w:spacing w:before="100" w:beforeAutospacing="1" w:after="100" w:afterAutospacing="1"/>
    </w:pPr>
  </w:style>
  <w:style w:type="paragraph" w:customStyle="1" w:styleId="2">
    <w:name w:val="Обычный2"/>
    <w:rsid w:val="007910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rsid w:val="007910D3"/>
    <w:rPr>
      <w:color w:val="2874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придолинное</dc:creator>
  <cp:lastModifiedBy>стас</cp:lastModifiedBy>
  <cp:revision>2</cp:revision>
  <dcterms:created xsi:type="dcterms:W3CDTF">2014-04-02T01:21:00Z</dcterms:created>
  <dcterms:modified xsi:type="dcterms:W3CDTF">2014-04-02T01:21:00Z</dcterms:modified>
</cp:coreProperties>
</file>